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15E" w:rsidRDefault="001615B9" w:rsidP="001615B9">
      <w:pPr>
        <w:spacing w:after="0"/>
        <w:jc w:val="center"/>
        <w:rPr>
          <w:b/>
        </w:rPr>
      </w:pPr>
      <w:r>
        <w:rPr>
          <w:b/>
        </w:rPr>
        <w:t>Átlagos Képzési Óraszám (ÁKÓ)</w:t>
      </w:r>
    </w:p>
    <w:p w:rsidR="001615B9" w:rsidRDefault="00CF5970" w:rsidP="001615B9">
      <w:pPr>
        <w:spacing w:after="0"/>
        <w:jc w:val="center"/>
        <w:rPr>
          <w:i/>
        </w:rPr>
      </w:pPr>
      <w:r>
        <w:rPr>
          <w:i/>
        </w:rPr>
        <w:t>202</w:t>
      </w:r>
      <w:r w:rsidR="00607651">
        <w:rPr>
          <w:i/>
        </w:rPr>
        <w:t>5</w:t>
      </w:r>
      <w:r w:rsidR="001615B9">
        <w:rPr>
          <w:i/>
        </w:rPr>
        <w:t xml:space="preserve">. </w:t>
      </w:r>
      <w:r w:rsidR="00220BF5">
        <w:rPr>
          <w:i/>
        </w:rPr>
        <w:t>I</w:t>
      </w:r>
      <w:r w:rsidR="00607651">
        <w:rPr>
          <w:i/>
        </w:rPr>
        <w:t>II</w:t>
      </w:r>
      <w:r w:rsidR="00F813BB">
        <w:rPr>
          <w:i/>
        </w:rPr>
        <w:t>. negyedév – 202</w:t>
      </w:r>
      <w:r w:rsidR="00EE3EA7">
        <w:rPr>
          <w:i/>
        </w:rPr>
        <w:t>5</w:t>
      </w:r>
      <w:r w:rsidR="00A23D2D">
        <w:rPr>
          <w:i/>
        </w:rPr>
        <w:t xml:space="preserve">. </w:t>
      </w:r>
      <w:r w:rsidR="00A83069">
        <w:rPr>
          <w:i/>
        </w:rPr>
        <w:t>I</w:t>
      </w:r>
      <w:r w:rsidR="00607651">
        <w:rPr>
          <w:i/>
        </w:rPr>
        <w:t>V</w:t>
      </w:r>
      <w:r w:rsidR="001615B9">
        <w:rPr>
          <w:i/>
        </w:rPr>
        <w:t>. negyedév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5"/>
        <w:gridCol w:w="2265"/>
      </w:tblGrid>
      <w:tr w:rsidR="001615B9" w:rsidTr="002D7302">
        <w:tc>
          <w:tcPr>
            <w:tcW w:w="4606" w:type="dxa"/>
            <w:gridSpan w:val="2"/>
          </w:tcPr>
          <w:p w:rsidR="001615B9" w:rsidRPr="001615B9" w:rsidRDefault="001615B9" w:rsidP="001615B9">
            <w:pPr>
              <w:jc w:val="center"/>
              <w:rPr>
                <w:b/>
              </w:rPr>
            </w:pPr>
            <w:r w:rsidRPr="001615B9">
              <w:rPr>
                <w:b/>
              </w:rPr>
              <w:t>B</w:t>
            </w:r>
          </w:p>
          <w:p w:rsidR="001615B9" w:rsidRPr="001615B9" w:rsidRDefault="001615B9" w:rsidP="001615B9">
            <w:pPr>
              <w:jc w:val="center"/>
              <w:rPr>
                <w:b/>
              </w:rPr>
            </w:pPr>
            <w:r w:rsidRPr="001615B9">
              <w:rPr>
                <w:b/>
              </w:rPr>
              <w:t>gyakorlat</w:t>
            </w:r>
          </w:p>
        </w:tc>
        <w:tc>
          <w:tcPr>
            <w:tcW w:w="4606" w:type="dxa"/>
            <w:gridSpan w:val="2"/>
          </w:tcPr>
          <w:p w:rsidR="001615B9" w:rsidRPr="001615B9" w:rsidRDefault="001615B9" w:rsidP="001615B9">
            <w:pPr>
              <w:jc w:val="center"/>
              <w:rPr>
                <w:b/>
              </w:rPr>
            </w:pPr>
            <w:r w:rsidRPr="001615B9">
              <w:rPr>
                <w:b/>
              </w:rPr>
              <w:t>C</w:t>
            </w:r>
          </w:p>
          <w:p w:rsidR="001615B9" w:rsidRPr="001615B9" w:rsidRDefault="001615B9" w:rsidP="001615B9">
            <w:pPr>
              <w:jc w:val="center"/>
              <w:rPr>
                <w:b/>
              </w:rPr>
            </w:pPr>
            <w:r w:rsidRPr="001615B9">
              <w:rPr>
                <w:b/>
              </w:rPr>
              <w:t>gyakorlat</w:t>
            </w:r>
          </w:p>
        </w:tc>
      </w:tr>
      <w:tr w:rsidR="001615B9" w:rsidTr="001615B9">
        <w:tc>
          <w:tcPr>
            <w:tcW w:w="2303" w:type="dxa"/>
          </w:tcPr>
          <w:p w:rsidR="001615B9" w:rsidRDefault="00220BF5" w:rsidP="00607651">
            <w:pPr>
              <w:jc w:val="center"/>
            </w:pPr>
            <w:r>
              <w:t>I</w:t>
            </w:r>
            <w:r w:rsidR="00607651">
              <w:t>II</w:t>
            </w:r>
            <w:r w:rsidR="001615B9">
              <w:t>. negyedév</w:t>
            </w:r>
          </w:p>
        </w:tc>
        <w:tc>
          <w:tcPr>
            <w:tcW w:w="2303" w:type="dxa"/>
          </w:tcPr>
          <w:p w:rsidR="001615B9" w:rsidRDefault="00CF5970" w:rsidP="00F813BB">
            <w:pPr>
              <w:jc w:val="center"/>
            </w:pPr>
            <w:r>
              <w:t>I</w:t>
            </w:r>
            <w:r w:rsidR="00607651">
              <w:t>V</w:t>
            </w:r>
            <w:r w:rsidR="00F813BB">
              <w:t>.</w:t>
            </w:r>
            <w:r w:rsidR="001615B9">
              <w:t xml:space="preserve"> negyedév</w:t>
            </w:r>
          </w:p>
        </w:tc>
        <w:tc>
          <w:tcPr>
            <w:tcW w:w="2303" w:type="dxa"/>
          </w:tcPr>
          <w:p w:rsidR="001615B9" w:rsidRDefault="001615B9" w:rsidP="00607651">
            <w:pPr>
              <w:jc w:val="center"/>
            </w:pPr>
            <w:r>
              <w:t>I</w:t>
            </w:r>
            <w:r w:rsidR="00607651">
              <w:t>II</w:t>
            </w:r>
            <w:r>
              <w:t>. negyedév</w:t>
            </w:r>
          </w:p>
        </w:tc>
        <w:tc>
          <w:tcPr>
            <w:tcW w:w="2303" w:type="dxa"/>
          </w:tcPr>
          <w:p w:rsidR="001615B9" w:rsidRDefault="00A83069" w:rsidP="001615B9">
            <w:pPr>
              <w:jc w:val="center"/>
            </w:pPr>
            <w:r>
              <w:t>I</w:t>
            </w:r>
            <w:r w:rsidR="00607651">
              <w:t>V</w:t>
            </w:r>
            <w:r w:rsidR="001615B9">
              <w:t>. negyedév</w:t>
            </w:r>
          </w:p>
        </w:tc>
      </w:tr>
      <w:tr w:rsidR="001615B9" w:rsidTr="001615B9">
        <w:tc>
          <w:tcPr>
            <w:tcW w:w="2303" w:type="dxa"/>
          </w:tcPr>
          <w:p w:rsidR="001615B9" w:rsidRDefault="001615B9" w:rsidP="001615B9">
            <w:pPr>
              <w:jc w:val="center"/>
            </w:pPr>
          </w:p>
        </w:tc>
        <w:tc>
          <w:tcPr>
            <w:tcW w:w="2303" w:type="dxa"/>
          </w:tcPr>
          <w:p w:rsidR="001615B9" w:rsidRDefault="00607651" w:rsidP="001615B9">
            <w:pPr>
              <w:jc w:val="center"/>
            </w:pPr>
            <w:r>
              <w:t>146,06%</w:t>
            </w:r>
          </w:p>
        </w:tc>
        <w:tc>
          <w:tcPr>
            <w:tcW w:w="2303" w:type="dxa"/>
          </w:tcPr>
          <w:p w:rsidR="001615B9" w:rsidRDefault="00607651" w:rsidP="001615B9">
            <w:pPr>
              <w:jc w:val="center"/>
            </w:pPr>
            <w:r>
              <w:t>115</w:t>
            </w:r>
            <w:r w:rsidR="00EE3EA7">
              <w:t>%</w:t>
            </w:r>
          </w:p>
        </w:tc>
        <w:tc>
          <w:tcPr>
            <w:tcW w:w="2303" w:type="dxa"/>
          </w:tcPr>
          <w:p w:rsidR="001615B9" w:rsidRDefault="00607651" w:rsidP="001615B9">
            <w:pPr>
              <w:jc w:val="center"/>
            </w:pPr>
            <w:r>
              <w:t>116,67%</w:t>
            </w:r>
            <w:bookmarkStart w:id="0" w:name="_GoBack"/>
            <w:bookmarkEnd w:id="0"/>
          </w:p>
        </w:tc>
      </w:tr>
    </w:tbl>
    <w:p w:rsidR="001615B9" w:rsidRPr="001615B9" w:rsidRDefault="001615B9" w:rsidP="001615B9">
      <w:pPr>
        <w:spacing w:after="0"/>
      </w:pPr>
    </w:p>
    <w:p w:rsidR="001615B9" w:rsidRPr="001615B9" w:rsidRDefault="001615B9" w:rsidP="001615B9">
      <w:pPr>
        <w:jc w:val="center"/>
        <w:rPr>
          <w:b/>
        </w:rPr>
      </w:pPr>
    </w:p>
    <w:sectPr w:rsidR="001615B9" w:rsidRPr="00161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B9"/>
    <w:rsid w:val="001615B9"/>
    <w:rsid w:val="0018418B"/>
    <w:rsid w:val="001C30D6"/>
    <w:rsid w:val="00220BF5"/>
    <w:rsid w:val="00607651"/>
    <w:rsid w:val="0069577C"/>
    <w:rsid w:val="006D7F42"/>
    <w:rsid w:val="00851E20"/>
    <w:rsid w:val="00A23D2D"/>
    <w:rsid w:val="00A3715E"/>
    <w:rsid w:val="00A83069"/>
    <w:rsid w:val="00CF5970"/>
    <w:rsid w:val="00EE3EA7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CCCA6-6401-4CDF-8996-55FC290B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6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Terjék Sándor</dc:creator>
  <cp:lastModifiedBy>Terjék Sándor</cp:lastModifiedBy>
  <cp:revision>2</cp:revision>
  <dcterms:created xsi:type="dcterms:W3CDTF">2026-02-13T10:15:00Z</dcterms:created>
  <dcterms:modified xsi:type="dcterms:W3CDTF">2026-02-13T10:15:00Z</dcterms:modified>
</cp:coreProperties>
</file>